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D3EFC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r w:rsidR="000F6120">
        <w:rPr>
          <w:rFonts w:eastAsiaTheme="minorEastAsia" w:cstheme="minorBidi"/>
          <w:color w:val="000000"/>
          <w:sz w:val="28"/>
          <w:szCs w:val="28"/>
          <w:lang w:val="uk-UA"/>
        </w:rPr>
        <w:t xml:space="preserve">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D7638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37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D63F27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D76388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B96A9D">
        <w:rPr>
          <w:sz w:val="28"/>
          <w:szCs w:val="28"/>
          <w:lang w:val="uk-UA"/>
        </w:rPr>
        <w:t xml:space="preserve"> 0520688900:01:017:036</w:t>
      </w:r>
      <w:r w:rsidR="00AA6EF6">
        <w:rPr>
          <w:sz w:val="28"/>
          <w:szCs w:val="28"/>
          <w:lang w:val="uk-UA"/>
        </w:rPr>
        <w:t>4</w:t>
      </w:r>
      <w:r w:rsidR="00572B5B">
        <w:rPr>
          <w:sz w:val="28"/>
          <w:szCs w:val="28"/>
          <w:lang w:val="uk-UA"/>
        </w:rPr>
        <w:t xml:space="preserve"> </w:t>
      </w:r>
      <w:r w:rsidR="00B96A9D">
        <w:rPr>
          <w:sz w:val="28"/>
          <w:szCs w:val="28"/>
          <w:lang w:val="uk-UA"/>
        </w:rPr>
        <w:t>площею – 3,5588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B96A9D">
        <w:rPr>
          <w:sz w:val="28"/>
          <w:szCs w:val="28"/>
          <w:lang w:val="uk-UA"/>
        </w:rPr>
        <w:t>ій водним об’єктом площею 3,4917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B96A9D">
        <w:rPr>
          <w:sz w:val="28"/>
          <w:szCs w:val="28"/>
          <w:lang w:val="uk-UA"/>
        </w:rPr>
        <w:t>нкою водного фонду площею 3,5588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B96A9D">
        <w:rPr>
          <w:sz w:val="28"/>
          <w:szCs w:val="28"/>
          <w:lang w:val="uk-UA"/>
        </w:rPr>
        <w:t>01:017:0364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57564F">
        <w:rPr>
          <w:sz w:val="28"/>
          <w:szCs w:val="28"/>
          <w:lang w:val="uk-UA"/>
        </w:rPr>
        <w:t xml:space="preserve"> 10 800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57564F">
        <w:rPr>
          <w:sz w:val="28"/>
          <w:szCs w:val="28"/>
          <w:lang w:val="uk-UA"/>
        </w:rPr>
        <w:t>5</w:t>
      </w:r>
      <w:r w:rsidR="00B96A9D">
        <w:rPr>
          <w:sz w:val="28"/>
          <w:szCs w:val="28"/>
          <w:lang w:val="uk-UA"/>
        </w:rPr>
        <w:t>4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6A9D">
        <w:rPr>
          <w:sz w:val="28"/>
          <w:szCs w:val="28"/>
          <w:lang w:val="uk-UA"/>
        </w:rPr>
        <w:t>де</w:t>
      </w:r>
      <w:r w:rsidR="0057564F">
        <w:rPr>
          <w:sz w:val="28"/>
          <w:szCs w:val="28"/>
          <w:lang w:val="uk-UA"/>
        </w:rPr>
        <w:t>сять тисяч вісімсот п’ятдесят чотири</w:t>
      </w:r>
      <w:r w:rsidR="00B96A9D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57564F">
        <w:rPr>
          <w:sz w:val="28"/>
          <w:szCs w:val="28"/>
          <w:lang w:val="uk-UA"/>
        </w:rPr>
        <w:t>5</w:t>
      </w:r>
      <w:r w:rsidR="00B96A9D">
        <w:rPr>
          <w:sz w:val="28"/>
          <w:szCs w:val="28"/>
          <w:lang w:val="uk-UA"/>
        </w:rPr>
        <w:t>4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57564F">
        <w:rPr>
          <w:sz w:val="28"/>
          <w:szCs w:val="28"/>
          <w:lang w:val="uk-UA"/>
        </w:rPr>
        <w:t>90 004,48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57564F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57564F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D3EFC"/>
    <w:rsid w:val="000F6120"/>
    <w:rsid w:val="0011434B"/>
    <w:rsid w:val="001318D4"/>
    <w:rsid w:val="001E6E54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564F"/>
    <w:rsid w:val="00587A77"/>
    <w:rsid w:val="005B2CAF"/>
    <w:rsid w:val="005C15C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A6EF6"/>
    <w:rsid w:val="00AE391D"/>
    <w:rsid w:val="00B22BAE"/>
    <w:rsid w:val="00B3364B"/>
    <w:rsid w:val="00B44E2E"/>
    <w:rsid w:val="00B77295"/>
    <w:rsid w:val="00B96A9D"/>
    <w:rsid w:val="00BE06A8"/>
    <w:rsid w:val="00C42110"/>
    <w:rsid w:val="00C47EDB"/>
    <w:rsid w:val="00CA11F4"/>
    <w:rsid w:val="00CB3D39"/>
    <w:rsid w:val="00D4394C"/>
    <w:rsid w:val="00D455AD"/>
    <w:rsid w:val="00D63F27"/>
    <w:rsid w:val="00D76388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2024-01-22T09:34:00Z</cp:lastPrinted>
  <dcterms:created xsi:type="dcterms:W3CDTF">2019-12-23T06:34:00Z</dcterms:created>
  <dcterms:modified xsi:type="dcterms:W3CDTF">2024-02-22T06:56:00Z</dcterms:modified>
</cp:coreProperties>
</file>